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line="276" w:lineRule="auto"/>
        <w:jc w:val="center"/>
      </w:pPr>
      <w:r>
        <w:rPr>
          <w:rFonts w:ascii="Times New Roman" w:hAnsi="Times New Roman"/>
          <w:sz w:val="23"/>
          <w:b/>
        </w:rPr>
        <w:t xml:space="preserve">MİRAS TAKSİM (PAYLAŞMA) SÖZLEŞMESİ</w:t>
      </w:r>
    </w:p>
    <w:p>
      <w:pPr>
        <w:spacing w:after="60" w:line="276" w:lineRule="auto"/>
        <w:jc w:val="left"/>
      </w:pPr>
      <w:r>
        <w:rPr>
          <w:rFonts w:ascii="Times New Roman" w:hAnsi="Times New Roman"/>
          <w:sz w:val="23"/>
          <w:b/>
        </w:rPr>
        <w:t xml:space="preserve">1. TARAFLAR (MİRASÇILAR)</w:t>
      </w:r>
    </w:p>
    <w:p>
      <w:pPr>
        <w:spacing w:after="80" w:line="276" w:lineRule="auto"/>
        <w:jc w:val="left"/>
      </w:pPr>
      <w:r>
        <w:rPr>
          <w:rFonts w:ascii="Times New Roman" w:hAnsi="Times New Roman"/>
          <w:sz w:val="23"/>
        </w:rPr>
        <w:t xml:space="preserve">1.1. [Ad Soyad] – T.C. Kimlik No: [...] – Adres: [...]</w:t>
      </w:r>
    </w:p>
    <w:p>
      <w:pPr>
        <w:spacing w:after="80" w:line="276" w:lineRule="auto"/>
        <w:jc w:val="left"/>
      </w:pPr>
      <w:r>
        <w:rPr>
          <w:rFonts w:ascii="Times New Roman" w:hAnsi="Times New Roman"/>
          <w:sz w:val="23"/>
        </w:rPr>
        <w:t xml:space="preserve">1.2. [Ad Soyad] – T.C. Kimlik No: [...] – Adres: [...]</w:t>
      </w:r>
    </w:p>
    <w:p>
      <w:pPr>
        <w:spacing w:after="80" w:line="276" w:lineRule="auto"/>
        <w:jc w:val="left"/>
      </w:pPr>
      <w:r>
        <w:rPr>
          <w:rFonts w:ascii="Times New Roman" w:hAnsi="Times New Roman"/>
          <w:sz w:val="23"/>
        </w:rPr>
        <w:t xml:space="preserve">1.3. [Ad Soyad] – T.C. Kimlik No: [...] – Adres: [...]</w:t>
      </w:r>
    </w:p>
    <w:p>
      <w:pPr>
        <w:spacing w:after="80" w:line="276" w:lineRule="auto"/>
        <w:jc w:val="left"/>
      </w:pPr>
      <w:r>
        <w:rPr>
          <w:rFonts w:ascii="Times New Roman" w:hAnsi="Times New Roman"/>
          <w:sz w:val="23"/>
        </w:rPr>
        <w:t xml:space="preserve">(Terekedeki tüm mirasçılar eksiksiz yazılmalıdır. Bir mirasçının dahi imzası eksikse sözleşme geçersizdir.)</w:t>
      </w:r>
    </w:p>
    <w:p>
      <w:pPr>
        <w:spacing w:after="60" w:line="276" w:lineRule="auto"/>
        <w:jc w:val="left"/>
      </w:pPr>
      <w:r>
        <w:rPr>
          <w:rFonts w:ascii="Times New Roman" w:hAnsi="Times New Roman"/>
          <w:sz w:val="23"/>
          <w:b/>
        </w:rPr>
        <w:t xml:space="preserve">2. MİRASBIRAKAN VE VERASET İLAMI</w:t>
      </w:r>
    </w:p>
    <w:p>
      <w:pPr>
        <w:spacing w:after="80" w:line="276" w:lineRule="auto"/>
        <w:jc w:val="left"/>
      </w:pPr>
      <w:r>
        <w:rPr>
          <w:rFonts w:ascii="Times New Roman" w:hAnsi="Times New Roman"/>
          <w:sz w:val="23"/>
        </w:rPr>
        <w:t xml:space="preserve">Mirasbırakan [Ad Soyad] ([T.C. Kimlik No]) [tarih] tarihinde vefat etmiştir. Mirasçılık, [Bursa ... Sulh Hukuk Mahkemesi / ... Noterliği]’nin [tarih] tarih ve [sayı] sayılı veraset ilamı (mirasçılık belgesi) ile belirlenmiştir.</w:t>
      </w:r>
    </w:p>
    <w:p>
      <w:pPr>
        <w:spacing w:after="60" w:line="276" w:lineRule="auto"/>
        <w:jc w:val="left"/>
      </w:pPr>
      <w:r>
        <w:rPr>
          <w:rFonts w:ascii="Times New Roman" w:hAnsi="Times New Roman"/>
          <w:sz w:val="23"/>
          <w:b/>
        </w:rPr>
        <w:t xml:space="preserve">3. TEREKEDEKİ MALLAR</w:t>
      </w:r>
    </w:p>
    <w:p>
      <w:pPr>
        <w:spacing w:after="80" w:line="276" w:lineRule="auto"/>
        <w:jc w:val="left"/>
      </w:pPr>
      <w:r>
        <w:rPr>
          <w:rFonts w:ascii="Times New Roman" w:hAnsi="Times New Roman"/>
          <w:sz w:val="23"/>
        </w:rPr>
        <w:t xml:space="preserve">a) Taşınmaz: [İl/ilçe, mahalle, ada/parsel, bağımsız bölüm] – tapu bilgileri.</w:t>
      </w:r>
    </w:p>
    <w:p>
      <w:pPr>
        <w:spacing w:after="80" w:line="276" w:lineRule="auto"/>
        <w:jc w:val="left"/>
      </w:pPr>
      <w:r>
        <w:rPr>
          <w:rFonts w:ascii="Times New Roman" w:hAnsi="Times New Roman"/>
          <w:sz w:val="23"/>
        </w:rPr>
        <w:t xml:space="preserve">b) Araç: [marka/model, plaka].</w:t>
      </w:r>
    </w:p>
    <w:p>
      <w:pPr>
        <w:spacing w:after="80" w:line="276" w:lineRule="auto"/>
        <w:jc w:val="left"/>
      </w:pPr>
      <w:r>
        <w:rPr>
          <w:rFonts w:ascii="Times New Roman" w:hAnsi="Times New Roman"/>
          <w:sz w:val="23"/>
        </w:rPr>
        <w:t xml:space="preserve">c) Banka/menkul değerler: [banka, hesap/tutar].</w:t>
      </w:r>
    </w:p>
    <w:p>
      <w:pPr>
        <w:spacing w:after="80" w:line="276" w:lineRule="auto"/>
        <w:jc w:val="left"/>
      </w:pPr>
      <w:r>
        <w:rPr>
          <w:rFonts w:ascii="Times New Roman" w:hAnsi="Times New Roman"/>
          <w:sz w:val="23"/>
        </w:rPr>
        <w:t xml:space="preserve">d) Diğer: [...]</w:t>
      </w:r>
    </w:p>
    <w:p>
      <w:pPr>
        <w:spacing w:after="60" w:line="276" w:lineRule="auto"/>
        <w:jc w:val="left"/>
      </w:pPr>
      <w:r>
        <w:rPr>
          <w:rFonts w:ascii="Times New Roman" w:hAnsi="Times New Roman"/>
          <w:sz w:val="23"/>
          <w:b/>
        </w:rPr>
        <w:t xml:space="preserve">4. PAYLAŞIM (HANGİ MAL KİME)</w:t>
      </w:r>
    </w:p>
    <w:p>
      <w:pPr>
        <w:spacing w:after="80" w:line="276" w:lineRule="auto"/>
        <w:jc w:val="left"/>
      </w:pPr>
      <w:r>
        <w:rPr>
          <w:rFonts w:ascii="Times New Roman" w:hAnsi="Times New Roman"/>
          <w:sz w:val="23"/>
        </w:rPr>
        <w:t xml:space="preserve">4.1. [Ada/parsel] sayılı taşınmaz, mirasçı [Ad Soyad]’a bırakılmıştır.</w:t>
      </w:r>
    </w:p>
    <w:p>
      <w:pPr>
        <w:spacing w:after="80" w:line="276" w:lineRule="auto"/>
        <w:jc w:val="left"/>
      </w:pPr>
      <w:r>
        <w:rPr>
          <w:rFonts w:ascii="Times New Roman" w:hAnsi="Times New Roman"/>
          <w:sz w:val="23"/>
        </w:rPr>
        <w:t xml:space="preserve">4.2. [Plaka] plakalı araç, mirasçı [Ad Soyad]’a bırakılmıştır.</w:t>
      </w:r>
    </w:p>
    <w:p>
      <w:pPr>
        <w:spacing w:after="80" w:line="276" w:lineRule="auto"/>
        <w:jc w:val="left"/>
      </w:pPr>
      <w:r>
        <w:rPr>
          <w:rFonts w:ascii="Times New Roman" w:hAnsi="Times New Roman"/>
          <w:sz w:val="23"/>
        </w:rPr>
        <w:t xml:space="preserve">4.3. Banka hesabındaki [tutar], mirasçılar arasında [...] şeklinde paylaştırılmıştır.</w:t>
      </w:r>
    </w:p>
    <w:p>
      <w:pPr>
        <w:spacing w:after="80" w:line="276" w:lineRule="auto"/>
        <w:jc w:val="left"/>
      </w:pPr>
      <w:r>
        <w:rPr>
          <w:rFonts w:ascii="Times New Roman" w:hAnsi="Times New Roman"/>
          <w:sz w:val="23"/>
        </w:rPr>
        <w:t xml:space="preserve">4.4. Denkleştirme: Payı fazla gelen [Ad Soyad], [tutar]’ı [Ad Soyad]’a ödeyecektir (varsa).</w:t>
      </w:r>
    </w:p>
    <w:p>
      <w:pPr>
        <w:spacing w:after="60" w:line="276" w:lineRule="auto"/>
        <w:jc w:val="left"/>
      </w:pPr>
      <w:r>
        <w:rPr>
          <w:rFonts w:ascii="Times New Roman" w:hAnsi="Times New Roman"/>
          <w:sz w:val="23"/>
          <w:b/>
        </w:rPr>
        <w:t xml:space="preserve">5. KARŞILIKLI İBRA VE ORTAKLIĞIN SONA ERMESİ</w:t>
      </w:r>
    </w:p>
    <w:p>
      <w:pPr>
        <w:spacing w:after="80" w:line="276" w:lineRule="auto"/>
        <w:jc w:val="left"/>
      </w:pPr>
      <w:r>
        <w:rPr>
          <w:rFonts w:ascii="Times New Roman" w:hAnsi="Times New Roman"/>
          <w:sz w:val="23"/>
        </w:rPr>
        <w:t xml:space="preserve">Taraflar, yukarıdaki paylaşımla terekedeki elbirliği mülkiyetinin sona erdiğini, başkaca bir alacak veya talepleri kalmadığını ve birbirlerini ibra ettiklerini kabul ederler. Taraflar, taşınmazların tapuda ilgili mirasçı adına tesciline (TMK m. 705) muvafakat eder. İşbu sözleşme, tüm mirasçıların imzasıyla yürürlüğe girer (TMK m. 676).</w:t>
      </w:r>
    </w:p>
    <w:p>
      <w:pPr>
        <w:spacing w:after="80" w:line="276" w:lineRule="auto"/>
        <w:jc w:val="left"/>
      </w:pPr>
      <w:r>
        <w:rPr>
          <w:rFonts w:ascii="Times New Roman" w:hAnsi="Times New Roman"/>
          <w:sz w:val="23"/>
        </w:rPr>
        <w:t xml:space="preserve">Tarih: [.../.../2026]</w:t>
      </w:r>
    </w:p>
    <w:p>
      <w:pPr>
        <w:spacing w:after="80" w:line="276" w:lineRule="auto"/>
        <w:jc w:val="left"/>
      </w:pPr>
      <w:r>
        <w:rPr>
          <w:rFonts w:ascii="Times New Roman" w:hAnsi="Times New Roman"/>
          <w:sz w:val="23"/>
        </w:rPr>
        <w:t xml:space="preserve">Mirasçı 1: [Ad Soyad]                      İmza: ____________</w:t>
      </w:r>
    </w:p>
    <w:p>
      <w:pPr>
        <w:spacing w:after="80" w:line="276" w:lineRule="auto"/>
        <w:jc w:val="left"/>
      </w:pPr>
      <w:r>
        <w:rPr>
          <w:rFonts w:ascii="Times New Roman" w:hAnsi="Times New Roman"/>
          <w:sz w:val="23"/>
        </w:rPr>
        <w:t xml:space="preserve">Mirasçı 2: [Ad Soyad]                      İmza: ____________</w:t>
      </w:r>
    </w:p>
    <w:p>
      <w:pPr>
        <w:spacing w:after="80" w:line="276" w:lineRule="auto"/>
        <w:jc w:val="left"/>
      </w:pPr>
      <w:r>
        <w:rPr>
          <w:rFonts w:ascii="Times New Roman" w:hAnsi="Times New Roman"/>
          <w:sz w:val="23"/>
        </w:rPr>
        <w:t xml:space="preserve">Mirasçı 3: [Ad Soyad]                      İmza: ____________</w:t>
      </w:r>
    </w:p>
    <w:p>
      <w:pPr>
        <w:spacing w:after="0" w:line="276" w:lineRule="auto"/>
        <w:jc w:val="left"/>
      </w:pPr>
      <w:r>
        <w:rPr>
          <w:rFonts w:ascii="Times New Roman" w:hAnsi="Times New Roman"/>
          <w:sz w:val="17"/>
          <w:color w:val="808a96"/>
        </w:rPr>
        <w:t xml:space="preserve">Bu örnek bilgilendirme amaçlıdır; her dosya somut olaya göre değişir. Geçerlilik için yazılı şekil ve TÜM mirasçıların imzası şarttır; saklı paylar gözetilmelidir. Hazırlık için bir miras avukatına danışınız.  •  sumeyyeyuce.av.tr</w:t>
      </w:r>
    </w:p>
    <w:sectPr>
      <w:pgSz w:w="11906" w:h="16838"/>
      <w:pgMar w:top="1418" w:right="1418" w:bottom="1418" w:left="1418" w:header="708" w:footer="708" w:gutter="0"/>
    </w:sectPr>
  </w:body>
</w:document>
</file>